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A9C70" w14:textId="71583C06" w:rsidR="00451C9E" w:rsidRDefault="008760B4">
      <w:r>
        <w:t>6</w:t>
      </w:r>
      <w:r w:rsidR="00470235" w:rsidRPr="00470235">
        <w:t xml:space="preserve"> </w:t>
      </w:r>
      <w:r>
        <w:t>–</w:t>
      </w:r>
      <w:r w:rsidR="00470235" w:rsidRPr="00470235">
        <w:t xml:space="preserve"> </w:t>
      </w:r>
      <w:r>
        <w:t>Tanári megjegyzések</w:t>
      </w:r>
      <w:r w:rsidR="00470235" w:rsidRPr="00470235">
        <w:t xml:space="preserve"> </w:t>
      </w:r>
      <w:r w:rsidR="00470235">
        <w:t>Változásmenedzsment</w:t>
      </w:r>
    </w:p>
    <w:p w14:paraId="4A016053" w14:textId="77777777" w:rsidR="008760B4" w:rsidRDefault="008760B4"/>
    <w:p w14:paraId="7139C065" w14:textId="77777777" w:rsidR="008760B4" w:rsidRDefault="008760B4" w:rsidP="008760B4">
      <w:pPr>
        <w:jc w:val="both"/>
      </w:pPr>
      <w:r>
        <w:t>Tanári megjegyzés 1.:</w:t>
      </w:r>
    </w:p>
    <w:p w14:paraId="4F96CA64" w14:textId="77777777" w:rsidR="008760B4" w:rsidRDefault="008760B4" w:rsidP="008760B4">
      <w:pPr>
        <w:pBdr>
          <w:bottom w:val="single" w:sz="12" w:space="1" w:color="auto"/>
        </w:pBdr>
        <w:jc w:val="both"/>
      </w:pPr>
      <w:r>
        <w:t>Stabilitás? Instabilitás? Stabilitás? Hogy is van ez?</w:t>
      </w:r>
    </w:p>
    <w:p w14:paraId="66DF4727" w14:textId="77777777" w:rsidR="008760B4" w:rsidRDefault="008760B4" w:rsidP="008760B4">
      <w:pPr>
        <w:pBdr>
          <w:bottom w:val="single" w:sz="12" w:space="1" w:color="auto"/>
        </w:pBdr>
        <w:jc w:val="both"/>
      </w:pPr>
      <w:r>
        <w:t>„</w:t>
      </w:r>
      <w:r w:rsidRPr="00076C4D">
        <w:t>A szakirodalomban a változási folyamatot kiegészítik az egyensúlyi állapottal, a kimozdítással és az ezt követő egyensúlyi állapottal, ahogyan az ábrán is látható. A változtatás itt is középen helyezkedik el, az egyensúlyi állapotból való kibillenést követően. Az is látható, hogy amennyiben a stabilitását akarjuk megfogalmazni a különböző szakaszoknak, akkor a fellazítás, vagy „A” egyensúlyi állapotot, és a megszilárdítást „B” egyensúlyi állapotot stabilnak, míg a változtatást instabilnak nevezhetjük. Tehát, amikor egy szervezet változásmenedzseléséről beszélünk, akkor abba már a fellazítást is, valamint az instabil, egyensúlyi állapotból kizökkent állapotot és a megszilárdítást, vagy konszolidálás szakaszát is beleértjük. Nem csupán a változtatáskor megvalósuló intézkedések, hanem a teljes folyamat idetartozik.</w:t>
      </w:r>
      <w:r>
        <w:t>”</w:t>
      </w:r>
      <w:r w:rsidRPr="00076C4D">
        <w:t xml:space="preserve"> </w:t>
      </w:r>
      <w:r>
        <w:t>(Gál, 2020, p.2)</w:t>
      </w:r>
    </w:p>
    <w:p w14:paraId="3CB2B89A" w14:textId="77777777" w:rsidR="008760B4" w:rsidRDefault="008760B4" w:rsidP="008760B4">
      <w:pPr>
        <w:jc w:val="both"/>
      </w:pPr>
      <w:r>
        <w:t>Tanári megjegyzés 2:</w:t>
      </w:r>
    </w:p>
    <w:p w14:paraId="2F60CE1A" w14:textId="77777777" w:rsidR="008760B4" w:rsidRDefault="008760B4" w:rsidP="008760B4">
      <w:pPr>
        <w:pBdr>
          <w:bottom w:val="single" w:sz="12" w:space="1" w:color="auto"/>
        </w:pBdr>
        <w:jc w:val="both"/>
      </w:pPr>
      <w:r>
        <w:t>Mitől lesz lényeges egy szervezeti jellemző?</w:t>
      </w:r>
    </w:p>
    <w:p w14:paraId="2FCF9356" w14:textId="77777777" w:rsidR="008760B4" w:rsidRDefault="008760B4" w:rsidP="008760B4">
      <w:pPr>
        <w:pBdr>
          <w:bottom w:val="single" w:sz="12" w:space="1" w:color="auto"/>
        </w:pBdr>
        <w:jc w:val="both"/>
      </w:pPr>
      <w:r>
        <w:t>Azt, hogy mit tekintünk valóban lényeges jellemzőnek, mindig az adott környezeti és szervezeti szituáció és az értékelő szubjektív értékítélete határozza meg. Miután a szervezetek komplex és bonyolult rendszerek, és lényeges jellemzőik kölcsönösen hatnak egymásra, így a változások is gyakorta több jellemzőt érintenek. Azonban a változások nem egyszerre és azonos intenzitással következnek be, és egyes jellemzők meghatározóbbak lehetnek. A szervezeti változások vezetői számára ez, a változás komplexitásának kezelése jelenti az egyik legnagyobb kihívást a változások menedzsmentjében.</w:t>
      </w:r>
    </w:p>
    <w:p w14:paraId="649F241C" w14:textId="77777777" w:rsidR="008760B4" w:rsidRDefault="008760B4" w:rsidP="008760B4">
      <w:pPr>
        <w:tabs>
          <w:tab w:val="left" w:pos="3120"/>
        </w:tabs>
        <w:jc w:val="both"/>
      </w:pPr>
      <w:r>
        <w:t xml:space="preserve">Tanári megjegyzés 3: </w:t>
      </w:r>
    </w:p>
    <w:p w14:paraId="48394241" w14:textId="77777777" w:rsidR="008760B4" w:rsidRDefault="008760B4" w:rsidP="008760B4">
      <w:pPr>
        <w:tabs>
          <w:tab w:val="left" w:pos="3120"/>
        </w:tabs>
        <w:jc w:val="both"/>
      </w:pPr>
      <w:r>
        <w:t>Evolúció vagy revolúció?</w:t>
      </w:r>
    </w:p>
    <w:p w14:paraId="57AF89A9" w14:textId="77777777" w:rsidR="008760B4" w:rsidRDefault="008760B4" w:rsidP="008760B4">
      <w:pPr>
        <w:pBdr>
          <w:bottom w:val="single" w:sz="12" w:space="1" w:color="auto"/>
        </w:pBdr>
        <w:tabs>
          <w:tab w:val="left" w:pos="3120"/>
        </w:tabs>
        <w:jc w:val="both"/>
      </w:pPr>
      <w:r>
        <w:t>A szervezetek életük nagy részében az ún. evolúciós szakaszban vannak, ahol a környezethez történő alkalmazkodás elsősorban inkrementális, illetve korlátozott mértékű radikális változtatás révén történik. Forradalmi változásra mindig valamilyen erős kényszer hatására kerül sor, ahol a jelenlegi folyamatok és működési módozat korrekciója és tökéletesítése már nem bizonyul elegendőnek a versenyben való túléléshez (Dobák, 1996).</w:t>
      </w:r>
    </w:p>
    <w:p w14:paraId="4AF9EE5A" w14:textId="77777777" w:rsidR="008760B4" w:rsidRDefault="008760B4"/>
    <w:p w14:paraId="3778371A" w14:textId="6632AC6E" w:rsidR="00470235" w:rsidRDefault="00470235" w:rsidP="00470235">
      <w:pPr>
        <w:pBdr>
          <w:bottom w:val="single" w:sz="12" w:space="1" w:color="auto"/>
        </w:pBdr>
        <w:tabs>
          <w:tab w:val="left" w:pos="3120"/>
        </w:tabs>
        <w:jc w:val="both"/>
      </w:pPr>
      <w:r>
        <w:t xml:space="preserve">A </w:t>
      </w:r>
      <w:r w:rsidR="008760B4">
        <w:t>tanári megjegyzések</w:t>
      </w:r>
      <w:r>
        <w:t xml:space="preserve"> helye a törzsanyagban pontosan jelölve van.</w:t>
      </w:r>
    </w:p>
    <w:sectPr w:rsidR="00470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35"/>
    <w:rsid w:val="0035350D"/>
    <w:rsid w:val="00470235"/>
    <w:rsid w:val="00703382"/>
    <w:rsid w:val="00842446"/>
    <w:rsid w:val="008760B4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1502"/>
  <w15:chartTrackingRefBased/>
  <w15:docId w15:val="{8D3ADDDC-0BDC-4E06-9483-C931AB59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2</cp:revision>
  <dcterms:created xsi:type="dcterms:W3CDTF">2020-09-15T19:49:00Z</dcterms:created>
  <dcterms:modified xsi:type="dcterms:W3CDTF">2020-09-15T19:49:00Z</dcterms:modified>
</cp:coreProperties>
</file>